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71" w:rsidRDefault="00372E71" w:rsidP="00372E71">
      <w:pPr>
        <w:spacing w:after="0"/>
        <w:jc w:val="center"/>
        <w:rPr>
          <w:rFonts w:cs="Arial"/>
          <w:b/>
          <w:color w:val="000000" w:themeColor="text1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inline distT="0" distB="0" distL="0" distR="0" wp14:anchorId="46D2BB69" wp14:editId="1D6C8A4E">
            <wp:extent cx="2125980" cy="20203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06" b="19895"/>
                    <a:stretch/>
                  </pic:blipFill>
                  <pic:spPr bwMode="auto">
                    <a:xfrm>
                      <a:off x="0" y="0"/>
                      <a:ext cx="2126256" cy="202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E71" w:rsidRDefault="00372E71" w:rsidP="00372E71">
      <w:pPr>
        <w:spacing w:after="0"/>
        <w:jc w:val="center"/>
        <w:rPr>
          <w:rFonts w:cs="Arial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6628F" w:rsidTr="0076628F">
        <w:tc>
          <w:tcPr>
            <w:tcW w:w="10606" w:type="dxa"/>
            <w:tcBorders>
              <w:top w:val="thickThinMediumGap" w:sz="24" w:space="0" w:color="17365D" w:themeColor="text2" w:themeShade="BF"/>
              <w:left w:val="thickThinMediumGap" w:sz="24" w:space="0" w:color="17365D" w:themeColor="text2" w:themeShade="BF"/>
              <w:bottom w:val="thinThickMediumGap" w:sz="24" w:space="0" w:color="17365D" w:themeColor="text2" w:themeShade="BF"/>
              <w:right w:val="thinThickMediumGap" w:sz="24" w:space="0" w:color="17365D" w:themeColor="text2" w:themeShade="BF"/>
            </w:tcBorders>
          </w:tcPr>
          <w:p w:rsidR="0076628F" w:rsidRDefault="0076628F" w:rsidP="0076628F">
            <w:pPr>
              <w:jc w:val="center"/>
              <w:rPr>
                <w:rFonts w:cs="Arial"/>
                <w:b/>
                <w:color w:val="000000" w:themeColor="text1"/>
                <w:sz w:val="72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b/>
                <w:color w:val="000000" w:themeColor="text1"/>
                <w:sz w:val="72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PLU</w:t>
            </w:r>
          </w:p>
          <w:p w:rsidR="0076628F" w:rsidRDefault="0076628F" w:rsidP="0076628F">
            <w:pPr>
              <w:jc w:val="center"/>
              <w:rPr>
                <w:rFonts w:cs="Arial"/>
                <w:b/>
                <w:color w:val="000000" w:themeColor="text1"/>
                <w:sz w:val="72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b/>
                <w:color w:val="000000" w:themeColor="text1"/>
                <w:sz w:val="72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REUNION PUBLIQUE</w:t>
            </w:r>
          </w:p>
          <w:p w:rsidR="0076628F" w:rsidRPr="0076628F" w:rsidRDefault="0076628F" w:rsidP="00372E71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76628F" w:rsidRPr="00372E71" w:rsidRDefault="0076628F" w:rsidP="00372E71">
      <w:pPr>
        <w:spacing w:after="0"/>
        <w:jc w:val="center"/>
        <w:rPr>
          <w:rFonts w:cs="Arial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372E71" w:rsidRPr="00372E71" w:rsidRDefault="00372E71" w:rsidP="00372E71">
      <w:pPr>
        <w:spacing w:after="0"/>
        <w:jc w:val="center"/>
        <w:rPr>
          <w:rFonts w:cs="Arial"/>
          <w:b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3A0E90" w:rsidRPr="003A0E90" w:rsidRDefault="003A0E90" w:rsidP="003A0E90">
      <w:pPr>
        <w:spacing w:after="0"/>
        <w:jc w:val="both"/>
        <w:rPr>
          <w:sz w:val="32"/>
          <w:szCs w:val="32"/>
        </w:rPr>
      </w:pPr>
      <w:r w:rsidRPr="003A0E90">
        <w:rPr>
          <w:sz w:val="32"/>
          <w:szCs w:val="32"/>
        </w:rPr>
        <w:t>Le 10 octobre, le Président du tribunal administratif de Bastia a rendu son jugement sur notre document d’urbanisme. Les zones impactées sont les suivantes :</w:t>
      </w:r>
    </w:p>
    <w:p w:rsidR="003A0E90" w:rsidRPr="003A0E90" w:rsidRDefault="003A0E90" w:rsidP="003A0E90">
      <w:pPr>
        <w:pStyle w:val="Paragraphedeliste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3A0E90">
        <w:rPr>
          <w:sz w:val="32"/>
          <w:szCs w:val="32"/>
        </w:rPr>
        <w:t xml:space="preserve">La </w:t>
      </w:r>
      <w:proofErr w:type="spellStart"/>
      <w:r w:rsidRPr="003A0E90">
        <w:rPr>
          <w:sz w:val="32"/>
          <w:szCs w:val="32"/>
        </w:rPr>
        <w:t>Mortola</w:t>
      </w:r>
      <w:proofErr w:type="spellEnd"/>
    </w:p>
    <w:p w:rsidR="003A0E90" w:rsidRPr="003A0E90" w:rsidRDefault="003A0E90" w:rsidP="003A0E90">
      <w:pPr>
        <w:pStyle w:val="Paragraphedeliste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3A0E90">
        <w:rPr>
          <w:sz w:val="32"/>
          <w:szCs w:val="32"/>
        </w:rPr>
        <w:t>Lots en hauteur du lotissement Piano di Gatti</w:t>
      </w:r>
    </w:p>
    <w:p w:rsidR="003A0E90" w:rsidRPr="003A0E90" w:rsidRDefault="003A0E90" w:rsidP="003A0E90">
      <w:pPr>
        <w:pStyle w:val="Paragraphedeliste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3A0E90">
        <w:rPr>
          <w:sz w:val="32"/>
          <w:szCs w:val="32"/>
        </w:rPr>
        <w:t xml:space="preserve">Piano di </w:t>
      </w:r>
      <w:proofErr w:type="spellStart"/>
      <w:r w:rsidRPr="003A0E90">
        <w:rPr>
          <w:sz w:val="32"/>
          <w:szCs w:val="32"/>
        </w:rPr>
        <w:t>Poraghja</w:t>
      </w:r>
      <w:proofErr w:type="spellEnd"/>
    </w:p>
    <w:p w:rsidR="003A0E90" w:rsidRPr="003A0E90" w:rsidRDefault="003A0E90" w:rsidP="003A0E90">
      <w:pPr>
        <w:pStyle w:val="Paragraphedeliste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3A0E90">
        <w:rPr>
          <w:sz w:val="32"/>
          <w:szCs w:val="32"/>
        </w:rPr>
        <w:t>Saint Antoine</w:t>
      </w:r>
    </w:p>
    <w:p w:rsidR="003A0E90" w:rsidRPr="003A0E90" w:rsidRDefault="003A0E90" w:rsidP="003A0E90">
      <w:pPr>
        <w:pStyle w:val="Paragraphedeliste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proofErr w:type="spellStart"/>
      <w:r w:rsidRPr="003A0E90">
        <w:rPr>
          <w:sz w:val="32"/>
          <w:szCs w:val="32"/>
        </w:rPr>
        <w:t>Voglia</w:t>
      </w:r>
      <w:proofErr w:type="spellEnd"/>
      <w:r w:rsidRPr="003A0E90">
        <w:rPr>
          <w:sz w:val="32"/>
          <w:szCs w:val="32"/>
        </w:rPr>
        <w:t xml:space="preserve"> (</w:t>
      </w:r>
      <w:proofErr w:type="spellStart"/>
      <w:r w:rsidRPr="003A0E90">
        <w:rPr>
          <w:sz w:val="32"/>
          <w:szCs w:val="32"/>
        </w:rPr>
        <w:t>Chioso</w:t>
      </w:r>
      <w:proofErr w:type="spellEnd"/>
      <w:r w:rsidRPr="003A0E90">
        <w:rPr>
          <w:sz w:val="32"/>
          <w:szCs w:val="32"/>
        </w:rPr>
        <w:t>)</w:t>
      </w:r>
    </w:p>
    <w:p w:rsidR="003A0E90" w:rsidRPr="003A0E90" w:rsidRDefault="003A0E90" w:rsidP="003A0E90">
      <w:pPr>
        <w:spacing w:after="0"/>
        <w:jc w:val="both"/>
        <w:rPr>
          <w:sz w:val="32"/>
          <w:szCs w:val="32"/>
        </w:rPr>
      </w:pPr>
      <w:bookmarkStart w:id="0" w:name="_GoBack"/>
      <w:bookmarkEnd w:id="0"/>
    </w:p>
    <w:p w:rsidR="003A0E90" w:rsidRPr="003A0E90" w:rsidRDefault="003A0E90" w:rsidP="003A0E90">
      <w:pPr>
        <w:spacing w:after="0"/>
        <w:jc w:val="both"/>
        <w:rPr>
          <w:sz w:val="32"/>
          <w:szCs w:val="32"/>
        </w:rPr>
      </w:pPr>
      <w:r w:rsidRPr="003A0E90">
        <w:rPr>
          <w:sz w:val="32"/>
          <w:szCs w:val="32"/>
        </w:rPr>
        <w:t>U</w:t>
      </w:r>
      <w:r w:rsidRPr="003A0E90">
        <w:rPr>
          <w:sz w:val="32"/>
          <w:szCs w:val="32"/>
        </w:rPr>
        <w:t>ne réunion publique se tiendra</w:t>
      </w:r>
      <w:r w:rsidRPr="003A0E90">
        <w:rPr>
          <w:sz w:val="32"/>
          <w:szCs w:val="32"/>
        </w:rPr>
        <w:t xml:space="preserve"> avec les propriétaires concernés </w:t>
      </w:r>
    </w:p>
    <w:p w:rsidR="003A0E90" w:rsidRPr="003A0E90" w:rsidRDefault="003A0E90" w:rsidP="003A0E90">
      <w:pPr>
        <w:spacing w:after="0"/>
        <w:jc w:val="both"/>
        <w:rPr>
          <w:sz w:val="32"/>
          <w:szCs w:val="32"/>
        </w:rPr>
      </w:pPr>
    </w:p>
    <w:p w:rsidR="003A0E90" w:rsidRPr="003A0E90" w:rsidRDefault="003A0E90" w:rsidP="003A0E90">
      <w:pPr>
        <w:spacing w:after="0"/>
        <w:jc w:val="both"/>
        <w:rPr>
          <w:sz w:val="32"/>
          <w:szCs w:val="32"/>
        </w:rPr>
      </w:pPr>
    </w:p>
    <w:p w:rsidR="00372E71" w:rsidRPr="003A0E90" w:rsidRDefault="003A0E90" w:rsidP="00372E71">
      <w:pPr>
        <w:spacing w:after="0"/>
        <w:jc w:val="center"/>
        <w:rPr>
          <w:rFonts w:cs="Arial"/>
          <w:b/>
          <w:color w:val="000000" w:themeColor="tex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A0E90">
        <w:rPr>
          <w:rFonts w:cs="Arial"/>
          <w:b/>
          <w:color w:val="000000" w:themeColor="tex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LE SAMEDI 20 OCTOBRE 2019</w:t>
      </w:r>
    </w:p>
    <w:p w:rsidR="00372E71" w:rsidRPr="003A0E90" w:rsidRDefault="003A0E90" w:rsidP="00372E71">
      <w:pPr>
        <w:spacing w:after="0"/>
        <w:jc w:val="center"/>
        <w:rPr>
          <w:rFonts w:cs="Arial"/>
          <w:b/>
          <w:color w:val="000000" w:themeColor="tex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A0E90">
        <w:rPr>
          <w:rFonts w:cs="Arial"/>
          <w:b/>
          <w:color w:val="000000" w:themeColor="tex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A 10 HEURES </w:t>
      </w:r>
    </w:p>
    <w:p w:rsidR="00281AC1" w:rsidRPr="003A0E90" w:rsidRDefault="003A0E90" w:rsidP="00372E71">
      <w:pPr>
        <w:jc w:val="center"/>
        <w:rPr>
          <w:sz w:val="32"/>
          <w:szCs w:val="32"/>
        </w:rPr>
      </w:pPr>
      <w:r w:rsidRPr="003A0E90">
        <w:rPr>
          <w:rFonts w:cs="Arial"/>
          <w:b/>
          <w:color w:val="000000" w:themeColor="tex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SALLE DES FETES</w:t>
      </w:r>
    </w:p>
    <w:sectPr w:rsidR="00281AC1" w:rsidRPr="003A0E90" w:rsidSect="00372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375B"/>
    <w:multiLevelType w:val="hybridMultilevel"/>
    <w:tmpl w:val="9F5AA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71"/>
    <w:rsid w:val="002258F2"/>
    <w:rsid w:val="00372E71"/>
    <w:rsid w:val="003A0E90"/>
    <w:rsid w:val="003C2B36"/>
    <w:rsid w:val="0076628F"/>
    <w:rsid w:val="00931202"/>
    <w:rsid w:val="00D7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E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6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0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E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6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cp:lastPrinted>2016-09-06T06:28:00Z</cp:lastPrinted>
  <dcterms:created xsi:type="dcterms:W3CDTF">2019-10-18T08:46:00Z</dcterms:created>
  <dcterms:modified xsi:type="dcterms:W3CDTF">2019-10-18T08:46:00Z</dcterms:modified>
</cp:coreProperties>
</file>